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2B57D" w14:textId="4F2398B1" w:rsidR="006746EF" w:rsidRDefault="00C269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SPROTE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23A58FE6" w14:textId="5AE41DC0" w:rsidR="00C269A9" w:rsidRDefault="00C269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7C563CD1" w14:textId="1368179D" w:rsidR="00C269A9" w:rsidRDefault="00C269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5E94EA" w14:textId="1683954D" w:rsidR="00C269A9" w:rsidRDefault="00C269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03589A" w14:textId="54065E7B" w:rsidR="00C269A9" w:rsidRDefault="00C269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Jun.1476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3D095D">
        <w:rPr>
          <w:rFonts w:ascii="Times New Roman" w:hAnsi="Times New Roman" w:cs="Times New Roman"/>
          <w:sz w:val="24"/>
          <w:szCs w:val="24"/>
          <w:lang w:val="en-US"/>
        </w:rPr>
        <w:t>He was ordained acolyte in the Chapel within Ludlow Castle by</w:t>
      </w:r>
    </w:p>
    <w:p w14:paraId="1363811C" w14:textId="5B62EC17" w:rsidR="003D095D" w:rsidRDefault="003D09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 w:rsidR="00C669FC"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 w:rsidR="00C669FC"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79538858" w14:textId="6EAA7E42" w:rsidR="00C669FC" w:rsidRDefault="00C669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F4904">
        <w:rPr>
          <w:rFonts w:ascii="Times New Roman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="005F4904"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 w:rsidR="005F4904">
        <w:rPr>
          <w:rFonts w:ascii="Times New Roman" w:hAnsi="Times New Roman" w:cs="Times New Roman"/>
          <w:sz w:val="24"/>
          <w:szCs w:val="24"/>
          <w:lang w:val="en-US"/>
        </w:rPr>
        <w:t>, Bishop of Hereford 1474-92 p.158)</w:t>
      </w:r>
    </w:p>
    <w:p w14:paraId="1DBA9880" w14:textId="1A7916FB" w:rsidR="005F4904" w:rsidRDefault="005F49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7362AB" w14:textId="0F9CF88A" w:rsidR="005F4904" w:rsidRDefault="005F49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F78560" w14:textId="55AC5EDA" w:rsidR="005F4904" w:rsidRPr="00C269A9" w:rsidRDefault="005F49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July 2020</w:t>
      </w:r>
    </w:p>
    <w:sectPr w:rsidR="005F4904" w:rsidRPr="00C269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A0B2D" w14:textId="77777777" w:rsidR="00C269A9" w:rsidRDefault="00C269A9" w:rsidP="00CD0211">
      <w:pPr>
        <w:spacing w:after="0" w:line="240" w:lineRule="auto"/>
      </w:pPr>
      <w:r>
        <w:separator/>
      </w:r>
    </w:p>
  </w:endnote>
  <w:endnote w:type="continuationSeparator" w:id="0">
    <w:p w14:paraId="5DACCB70" w14:textId="77777777" w:rsidR="00C269A9" w:rsidRDefault="00C269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1B6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95233" w14:textId="77777777" w:rsidR="00C269A9" w:rsidRDefault="00C269A9" w:rsidP="00CD0211">
      <w:pPr>
        <w:spacing w:after="0" w:line="240" w:lineRule="auto"/>
      </w:pPr>
      <w:r>
        <w:separator/>
      </w:r>
    </w:p>
  </w:footnote>
  <w:footnote w:type="continuationSeparator" w:id="0">
    <w:p w14:paraId="732C2F06" w14:textId="77777777" w:rsidR="00C269A9" w:rsidRDefault="00C269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0D76"/>
    <w:rsid w:val="003D095D"/>
    <w:rsid w:val="005F4904"/>
    <w:rsid w:val="006746EF"/>
    <w:rsid w:val="007F5562"/>
    <w:rsid w:val="00A2711B"/>
    <w:rsid w:val="00C269A9"/>
    <w:rsid w:val="00C669F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7C8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2020-07-18T11:26:00Z</dcterms:created>
  <dcterms:modified xsi:type="dcterms:W3CDTF">2020-07-18T11:58:00Z</dcterms:modified>
</cp:coreProperties>
</file>